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D6" w:rsidRDefault="002042D6"/>
    <w:tbl>
      <w:tblPr>
        <w:tblW w:w="10344" w:type="dxa"/>
        <w:tblInd w:w="-108" w:type="dxa"/>
        <w:tblLayout w:type="fixed"/>
        <w:tblCellMar>
          <w:left w:w="10" w:type="dxa"/>
          <w:right w:w="10" w:type="dxa"/>
        </w:tblCellMar>
        <w:tblLook w:val="0000"/>
      </w:tblPr>
      <w:tblGrid>
        <w:gridCol w:w="10344"/>
      </w:tblGrid>
      <w:tr w:rsidR="002042D6">
        <w:tc>
          <w:tcPr>
            <w:tcW w:w="10344" w:type="dxa"/>
            <w:tcBorders>
              <w:bottom w:val="double" w:sz="12" w:space="0" w:color="00000A"/>
            </w:tcBorders>
            <w:tcMar>
              <w:top w:w="0" w:type="dxa"/>
              <w:left w:w="108" w:type="dxa"/>
              <w:bottom w:w="0" w:type="dxa"/>
              <w:right w:w="108" w:type="dxa"/>
            </w:tcMar>
          </w:tcPr>
          <w:p w:rsidR="002042D6" w:rsidRDefault="002042D6">
            <w:pPr>
              <w:pStyle w:val="Standard"/>
              <w:spacing w:after="0" w:line="240" w:lineRule="auto"/>
              <w:rPr>
                <w:rFonts w:ascii="Tahoma" w:hAnsi="Tahoma" w:cs="Tahoma"/>
                <w:b/>
                <w:bCs/>
                <w:sz w:val="32"/>
                <w:szCs w:val="32"/>
              </w:rPr>
            </w:pPr>
            <w:r>
              <w:rPr>
                <w:rFonts w:ascii="Tahoma" w:hAnsi="Tahoma" w:cs="Tahoma"/>
                <w:b/>
                <w:bCs/>
                <w:sz w:val="32"/>
                <w:szCs w:val="32"/>
              </w:rPr>
              <w:t>Název závodu                Tuchořické okruhy</w:t>
            </w:r>
          </w:p>
        </w:tc>
      </w:tr>
    </w:tbl>
    <w:p w:rsidR="002042D6" w:rsidRDefault="002042D6">
      <w:pPr>
        <w:pStyle w:val="Standard"/>
      </w:pPr>
    </w:p>
    <w:tbl>
      <w:tblPr>
        <w:tblW w:w="10632" w:type="dxa"/>
        <w:tblInd w:w="-57" w:type="dxa"/>
        <w:tblLayout w:type="fixed"/>
        <w:tblCellMar>
          <w:left w:w="10" w:type="dxa"/>
          <w:right w:w="10" w:type="dxa"/>
        </w:tblCellMar>
        <w:tblLook w:val="0000"/>
      </w:tblPr>
      <w:tblGrid>
        <w:gridCol w:w="3827"/>
        <w:gridCol w:w="6805"/>
      </w:tblGrid>
      <w:tr w:rsidR="002042D6">
        <w:trPr>
          <w:trHeight w:val="269"/>
        </w:trPr>
        <w:tc>
          <w:tcPr>
            <w:tcW w:w="3827" w:type="dxa"/>
            <w:tcBorders>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Typ závodu</w:t>
            </w:r>
          </w:p>
        </w:tc>
        <w:tc>
          <w:tcPr>
            <w:tcW w:w="6805" w:type="dxa"/>
            <w:tcBorders>
              <w:left w:val="single" w:sz="4" w:space="0" w:color="BFBFBF"/>
              <w:bottom w:val="single" w:sz="4" w:space="0" w:color="D9D9D9"/>
            </w:tcBorders>
            <w:tcMar>
              <w:top w:w="57" w:type="dxa"/>
              <w:left w:w="57" w:type="dxa"/>
              <w:bottom w:w="28" w:type="dxa"/>
              <w:right w:w="57" w:type="dxa"/>
            </w:tcMar>
          </w:tcPr>
          <w:p w:rsidR="002042D6" w:rsidRDefault="002042D6" w:rsidP="004A33D4">
            <w:pPr>
              <w:pStyle w:val="Standard"/>
              <w:spacing w:after="0" w:line="240" w:lineRule="auto"/>
              <w:rPr>
                <w:rFonts w:ascii="Tahoma" w:hAnsi="Tahoma" w:cs="Tahoma"/>
                <w:sz w:val="18"/>
                <w:szCs w:val="18"/>
              </w:rPr>
            </w:pPr>
            <w:r>
              <w:rPr>
                <w:rFonts w:ascii="Tahoma" w:hAnsi="Tahoma" w:cs="Tahoma"/>
                <w:sz w:val="18"/>
                <w:szCs w:val="18"/>
              </w:rPr>
              <w:t>Silniční závod s hromadným startem</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Pořadatel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tabs>
                <w:tab w:val="left" w:pos="5280"/>
              </w:tabs>
              <w:spacing w:after="0" w:line="240" w:lineRule="auto"/>
              <w:rPr>
                <w:rFonts w:ascii="Tahoma" w:hAnsi="Tahoma" w:cs="Tahoma"/>
                <w:sz w:val="18"/>
                <w:szCs w:val="18"/>
              </w:rPr>
            </w:pPr>
            <w:r>
              <w:rPr>
                <w:rFonts w:ascii="Tahoma" w:hAnsi="Tahoma" w:cs="Tahoma"/>
                <w:sz w:val="18"/>
                <w:szCs w:val="18"/>
              </w:rPr>
              <w:t>K-DAST s.r.o. Měcholupy</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Ředitel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Pavel Krátký , Luboš Krátký</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Telefon na ředitele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spacing w:after="0" w:line="240" w:lineRule="auto"/>
            </w:pPr>
            <w:r>
              <w:t>602140017 , 606900572</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E-mail na ředitele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0A6CEB">
            <w:pPr>
              <w:pStyle w:val="Standard"/>
              <w:spacing w:after="0" w:line="240" w:lineRule="auto"/>
            </w:pPr>
            <w:hyperlink r:id="rId7" w:history="1">
              <w:r w:rsidR="002042D6" w:rsidRPr="002A0970">
                <w:rPr>
                  <w:rStyle w:val="Hypertextovodkaz"/>
                  <w:rFonts w:cs="Mangal"/>
                </w:rPr>
                <w:t>apkratky@seznam.cz</w:t>
              </w:r>
            </w:hyperlink>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Termín konání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832150">
            <w:pPr>
              <w:pStyle w:val="Standard"/>
              <w:spacing w:after="0" w:line="240" w:lineRule="auto"/>
              <w:rPr>
                <w:rFonts w:ascii="Tahoma" w:hAnsi="Tahoma" w:cs="Tahoma"/>
                <w:sz w:val="18"/>
                <w:szCs w:val="18"/>
              </w:rPr>
            </w:pPr>
            <w:r>
              <w:rPr>
                <w:rFonts w:ascii="Tahoma" w:hAnsi="Tahoma" w:cs="Tahoma"/>
                <w:sz w:val="18"/>
                <w:szCs w:val="18"/>
              </w:rPr>
              <w:t>neděle 28.6.2015</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Místo prezentace</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 xml:space="preserve">fotbalové hřiště TJ Tuchořice               </w:t>
            </w:r>
            <w:r w:rsidRPr="00A5002F">
              <w:rPr>
                <w:rFonts w:ascii="Tahoma" w:hAnsi="Tahoma" w:cs="Tahoma"/>
                <w:sz w:val="18"/>
                <w:szCs w:val="18"/>
              </w:rPr>
              <w:t>50°17'8.338"N, 13°39'12.443"E</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Čas zahájení prezentace</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8.00 hodin</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Čas ukončení prezentace</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rsidP="005E23A5">
            <w:pPr>
              <w:pStyle w:val="Standard"/>
              <w:spacing w:after="0" w:line="240" w:lineRule="auto"/>
              <w:rPr>
                <w:rFonts w:ascii="Tahoma" w:hAnsi="Tahoma" w:cs="Tahoma"/>
                <w:sz w:val="18"/>
                <w:szCs w:val="18"/>
              </w:rPr>
            </w:pPr>
            <w:r>
              <w:rPr>
                <w:rFonts w:ascii="Tahoma" w:hAnsi="Tahoma" w:cs="Tahoma"/>
                <w:sz w:val="18"/>
                <w:szCs w:val="18"/>
              </w:rPr>
              <w:t>9.30 hodin</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Místo startu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 xml:space="preserve">silnice při výjezdu z hřiště                    </w:t>
            </w:r>
            <w:r w:rsidRPr="00410B24">
              <w:rPr>
                <w:rFonts w:ascii="Tahoma" w:hAnsi="Tahoma" w:cs="Tahoma"/>
                <w:sz w:val="18"/>
                <w:szCs w:val="18"/>
              </w:rPr>
              <w:t>50°17'15.458"N, 13°39'21.250"E</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Čas startu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rsidP="00D93512">
            <w:pPr>
              <w:pStyle w:val="Standard"/>
              <w:spacing w:after="0" w:line="240" w:lineRule="auto"/>
              <w:rPr>
                <w:rFonts w:ascii="Tahoma" w:hAnsi="Tahoma" w:cs="Tahoma"/>
                <w:sz w:val="18"/>
                <w:szCs w:val="18"/>
              </w:rPr>
            </w:pPr>
            <w:r>
              <w:rPr>
                <w:rFonts w:ascii="Tahoma" w:hAnsi="Tahoma" w:cs="Tahoma"/>
                <w:sz w:val="18"/>
                <w:szCs w:val="18"/>
              </w:rPr>
              <w:t>10.00 hodin</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Místo cíle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832150" w:rsidRDefault="002042D6">
            <w:pPr>
              <w:pStyle w:val="Standard"/>
              <w:spacing w:after="0" w:line="240" w:lineRule="auto"/>
              <w:rPr>
                <w:rFonts w:ascii="Tahoma" w:hAnsi="Tahoma" w:cs="Tahoma"/>
                <w:sz w:val="18"/>
                <w:szCs w:val="18"/>
              </w:rPr>
            </w:pPr>
            <w:r>
              <w:rPr>
                <w:rFonts w:ascii="Tahoma" w:hAnsi="Tahoma" w:cs="Tahoma"/>
                <w:sz w:val="18"/>
                <w:szCs w:val="18"/>
              </w:rPr>
              <w:t xml:space="preserve">na kopci za obcí Tuchořice ve směru na Markvarec   </w:t>
            </w:r>
          </w:p>
          <w:p w:rsidR="002042D6" w:rsidRDefault="00832150">
            <w:pPr>
              <w:pStyle w:val="Standard"/>
              <w:spacing w:after="0" w:line="240" w:lineRule="auto"/>
              <w:rPr>
                <w:rFonts w:ascii="Tahoma" w:hAnsi="Tahoma" w:cs="Tahoma"/>
                <w:sz w:val="18"/>
                <w:szCs w:val="18"/>
              </w:rPr>
            </w:pPr>
            <w:r>
              <w:rPr>
                <w:rFonts w:ascii="Tahoma" w:hAnsi="Tahoma" w:cs="Tahoma"/>
                <w:sz w:val="18"/>
                <w:szCs w:val="18"/>
              </w:rPr>
              <w:t xml:space="preserve"> GPS :                                               </w:t>
            </w:r>
            <w:r w:rsidR="002042D6">
              <w:rPr>
                <w:rFonts w:ascii="Tahoma" w:hAnsi="Tahoma" w:cs="Tahoma"/>
                <w:sz w:val="18"/>
                <w:szCs w:val="18"/>
              </w:rPr>
              <w:t xml:space="preserve"> </w:t>
            </w:r>
            <w:r w:rsidR="002042D6" w:rsidRPr="00410B24">
              <w:rPr>
                <w:rFonts w:ascii="Tahoma" w:hAnsi="Tahoma" w:cs="Tahoma"/>
                <w:sz w:val="18"/>
                <w:szCs w:val="18"/>
              </w:rPr>
              <w:t>50°16'55.374"N, 13°40'16.035"E</w:t>
            </w:r>
          </w:p>
        </w:tc>
      </w:tr>
      <w:tr w:rsidR="002042D6" w:rsidTr="00CB0D72">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Trasa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vAlign w:val="bottom"/>
          </w:tcPr>
          <w:p w:rsidR="002042D6" w:rsidRPr="00410B24" w:rsidRDefault="002042D6" w:rsidP="00EC5477">
            <w:pPr>
              <w:rPr>
                <w:rFonts w:ascii="Tahoma" w:hAnsi="Tahoma" w:cs="Tahoma"/>
                <w:sz w:val="18"/>
                <w:szCs w:val="18"/>
              </w:rPr>
            </w:pPr>
            <w:r>
              <w:rPr>
                <w:rFonts w:ascii="Tahoma" w:hAnsi="Tahoma" w:cs="Tahoma"/>
                <w:sz w:val="18"/>
                <w:szCs w:val="18"/>
              </w:rPr>
              <w:t>Tuchořice,Markvarec,Konětopy,Pnětluky,Nečemice,Třeskonice,Tuchořice</w:t>
            </w:r>
          </w:p>
        </w:tc>
      </w:tr>
      <w:tr w:rsidR="002042D6" w:rsidTr="00CB0D72">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rsidP="004A33D4">
            <w:pPr>
              <w:pStyle w:val="Standard"/>
              <w:spacing w:after="0" w:line="240" w:lineRule="auto"/>
              <w:rPr>
                <w:rFonts w:ascii="Tahoma" w:hAnsi="Tahoma" w:cs="Tahoma"/>
                <w:sz w:val="18"/>
                <w:szCs w:val="18"/>
              </w:rPr>
            </w:pPr>
            <w:r>
              <w:rPr>
                <w:rFonts w:ascii="Tahoma" w:hAnsi="Tahoma" w:cs="Tahoma"/>
                <w:sz w:val="18"/>
                <w:szCs w:val="18"/>
              </w:rPr>
              <w:t>Délka závodu pro kategorie</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vAlign w:val="bottom"/>
          </w:tcPr>
          <w:p w:rsidR="002042D6" w:rsidRDefault="00832150" w:rsidP="00EC5477">
            <w:pPr>
              <w:rPr>
                <w:rFonts w:ascii="Tahoma" w:hAnsi="Tahoma" w:cs="Tahoma"/>
                <w:sz w:val="18"/>
                <w:szCs w:val="18"/>
              </w:rPr>
            </w:pPr>
            <w:r>
              <w:rPr>
                <w:rFonts w:ascii="Tahoma" w:hAnsi="Tahoma" w:cs="Tahoma"/>
                <w:sz w:val="18"/>
                <w:szCs w:val="18"/>
              </w:rPr>
              <w:t>Kategorie M19, M30,M40,M50</w:t>
            </w:r>
            <w:r w:rsidR="002042D6" w:rsidRPr="0016286F">
              <w:rPr>
                <w:rFonts w:ascii="Tahoma" w:hAnsi="Tahoma" w:cs="Tahoma"/>
                <w:sz w:val="18"/>
                <w:szCs w:val="18"/>
              </w:rPr>
              <w:t xml:space="preserve">     </w:t>
            </w:r>
            <w:r w:rsidR="002042D6">
              <w:rPr>
                <w:rFonts w:ascii="Tahoma" w:hAnsi="Tahoma" w:cs="Tahoma"/>
                <w:sz w:val="18"/>
                <w:szCs w:val="18"/>
              </w:rPr>
              <w:t xml:space="preserve">         </w:t>
            </w:r>
            <w:r>
              <w:rPr>
                <w:rFonts w:ascii="Tahoma" w:hAnsi="Tahoma" w:cs="Tahoma"/>
                <w:sz w:val="18"/>
                <w:szCs w:val="18"/>
              </w:rPr>
              <w:t xml:space="preserve">   </w:t>
            </w:r>
            <w:r w:rsidR="002042D6" w:rsidRPr="0016286F">
              <w:rPr>
                <w:rFonts w:ascii="Tahoma" w:hAnsi="Tahoma" w:cs="Tahoma"/>
                <w:sz w:val="18"/>
                <w:szCs w:val="18"/>
              </w:rPr>
              <w:t>3 okruhy + nájezd (</w:t>
            </w:r>
            <w:smartTag w:uri="urn:schemas-microsoft-com:office:smarttags" w:element="metricconverter">
              <w:smartTagPr>
                <w:attr w:name="ProductID" w:val="71 km"/>
              </w:smartTagPr>
              <w:r w:rsidR="002042D6" w:rsidRPr="0016286F">
                <w:rPr>
                  <w:rFonts w:ascii="Tahoma" w:hAnsi="Tahoma" w:cs="Tahoma"/>
                  <w:sz w:val="18"/>
                  <w:szCs w:val="18"/>
                </w:rPr>
                <w:t>71 km</w:t>
              </w:r>
            </w:smartTag>
            <w:r w:rsidR="002042D6" w:rsidRPr="0016286F">
              <w:rPr>
                <w:rFonts w:ascii="Tahoma" w:hAnsi="Tahoma" w:cs="Tahoma"/>
                <w:sz w:val="18"/>
                <w:szCs w:val="18"/>
              </w:rPr>
              <w:t>)</w:t>
            </w:r>
          </w:p>
          <w:p w:rsidR="002042D6" w:rsidRDefault="00832150" w:rsidP="00EC5477">
            <w:pPr>
              <w:rPr>
                <w:rFonts w:ascii="Tahoma" w:hAnsi="Tahoma" w:cs="Tahoma"/>
                <w:sz w:val="18"/>
                <w:szCs w:val="18"/>
              </w:rPr>
            </w:pPr>
            <w:r>
              <w:rPr>
                <w:rFonts w:ascii="Tahoma" w:hAnsi="Tahoma" w:cs="Tahoma"/>
                <w:sz w:val="18"/>
                <w:szCs w:val="18"/>
              </w:rPr>
              <w:t xml:space="preserve">Kategorie </w:t>
            </w:r>
            <w:r w:rsidR="002042D6" w:rsidRPr="0016286F">
              <w:rPr>
                <w:rFonts w:ascii="Tahoma" w:hAnsi="Tahoma" w:cs="Tahoma"/>
                <w:sz w:val="18"/>
                <w:szCs w:val="18"/>
              </w:rPr>
              <w:t>M60, Ženy</w:t>
            </w:r>
            <w:r w:rsidR="002042D6">
              <w:rPr>
                <w:rFonts w:ascii="Tahoma" w:hAnsi="Tahoma" w:cs="Tahoma"/>
                <w:sz w:val="18"/>
                <w:szCs w:val="18"/>
              </w:rPr>
              <w:t>,Junioři</w:t>
            </w:r>
            <w:r w:rsidR="002042D6" w:rsidRPr="0016286F">
              <w:rPr>
                <w:rFonts w:ascii="Tahoma" w:hAnsi="Tahoma" w:cs="Tahoma"/>
                <w:sz w:val="18"/>
                <w:szCs w:val="18"/>
              </w:rPr>
              <w:t xml:space="preserve">    </w:t>
            </w:r>
            <w:r>
              <w:rPr>
                <w:rFonts w:ascii="Tahoma" w:hAnsi="Tahoma" w:cs="Tahoma"/>
                <w:sz w:val="18"/>
                <w:szCs w:val="18"/>
              </w:rPr>
              <w:t xml:space="preserve">               </w:t>
            </w:r>
            <w:r w:rsidR="002042D6" w:rsidRPr="0016286F">
              <w:rPr>
                <w:rFonts w:ascii="Tahoma" w:hAnsi="Tahoma" w:cs="Tahoma"/>
                <w:sz w:val="18"/>
                <w:szCs w:val="18"/>
              </w:rPr>
              <w:t xml:space="preserve"> 2 okruhy + nájezd  (</w:t>
            </w:r>
            <w:smartTag w:uri="urn:schemas-microsoft-com:office:smarttags" w:element="metricconverter">
              <w:smartTagPr>
                <w:attr w:name="ProductID" w:val="48 km"/>
              </w:smartTagPr>
              <w:r w:rsidR="002042D6" w:rsidRPr="0016286F">
                <w:rPr>
                  <w:rFonts w:ascii="Tahoma" w:hAnsi="Tahoma" w:cs="Tahoma"/>
                  <w:sz w:val="18"/>
                  <w:szCs w:val="18"/>
                </w:rPr>
                <w:t>48 km</w:t>
              </w:r>
            </w:smartTag>
            <w:r w:rsidR="002042D6" w:rsidRPr="0016286F">
              <w:rPr>
                <w:rFonts w:ascii="Tahoma" w:hAnsi="Tahoma" w:cs="Tahoma"/>
                <w:sz w:val="18"/>
                <w:szCs w:val="18"/>
              </w:rPr>
              <w:t>)</w:t>
            </w:r>
          </w:p>
          <w:p w:rsidR="002042D6" w:rsidRPr="0016286F" w:rsidRDefault="002042D6" w:rsidP="00EC5477">
            <w:pPr>
              <w:rPr>
                <w:rFonts w:ascii="Tahoma" w:hAnsi="Tahoma" w:cs="Tahoma"/>
                <w:sz w:val="18"/>
                <w:szCs w:val="18"/>
              </w:rPr>
            </w:pPr>
          </w:p>
        </w:tc>
      </w:tr>
      <w:tr w:rsidR="002042D6" w:rsidTr="00E93B8E">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Výše startovného pro členy SAL</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vAlign w:val="bottom"/>
          </w:tcPr>
          <w:p w:rsidR="002042D6" w:rsidRPr="0016286F" w:rsidRDefault="002042D6" w:rsidP="00EC5477">
            <w:pPr>
              <w:rPr>
                <w:rFonts w:ascii="Tahoma" w:hAnsi="Tahoma" w:cs="Tahoma"/>
                <w:sz w:val="18"/>
                <w:szCs w:val="18"/>
              </w:rPr>
            </w:pPr>
            <w:r>
              <w:rPr>
                <w:rFonts w:ascii="Tahoma" w:hAnsi="Tahoma" w:cs="Tahoma"/>
                <w:sz w:val="18"/>
                <w:szCs w:val="18"/>
              </w:rPr>
              <w:t>100,-Kč</w:t>
            </w:r>
          </w:p>
        </w:tc>
      </w:tr>
      <w:tr w:rsidR="002042D6" w:rsidTr="00E93B8E">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Výše startovného pro příchozí</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vAlign w:val="bottom"/>
          </w:tcPr>
          <w:p w:rsidR="002042D6" w:rsidRPr="0016286F" w:rsidRDefault="002042D6" w:rsidP="00EC5477">
            <w:pPr>
              <w:rPr>
                <w:rFonts w:ascii="Tahoma" w:hAnsi="Tahoma" w:cs="Tahoma"/>
                <w:sz w:val="18"/>
                <w:szCs w:val="18"/>
              </w:rPr>
            </w:pPr>
            <w:r>
              <w:rPr>
                <w:rFonts w:ascii="Tahoma" w:hAnsi="Tahoma" w:cs="Tahoma"/>
                <w:sz w:val="18"/>
                <w:szCs w:val="18"/>
              </w:rPr>
              <w:t>150,- Kč</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Kategorie pro vyhlášení</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Pr="00CC7A32" w:rsidRDefault="002042D6" w:rsidP="00CC7A32">
            <w:pPr>
              <w:pStyle w:val="Default"/>
              <w:rPr>
                <w:rFonts w:ascii="Tahoma" w:hAnsi="Tahoma" w:cs="Tahoma"/>
                <w:sz w:val="18"/>
                <w:szCs w:val="18"/>
              </w:rPr>
            </w:pPr>
            <w:r>
              <w:rPr>
                <w:rFonts w:ascii="Tahoma" w:hAnsi="Tahoma" w:cs="Tahoma"/>
                <w:sz w:val="18"/>
                <w:szCs w:val="18"/>
              </w:rPr>
              <w:t xml:space="preserve"> </w:t>
            </w:r>
            <w:r w:rsidRPr="00CC7A32">
              <w:rPr>
                <w:rFonts w:ascii="Tahoma" w:hAnsi="Tahoma" w:cs="Tahoma"/>
                <w:sz w:val="18"/>
                <w:szCs w:val="18"/>
              </w:rPr>
              <w:t xml:space="preserve">M19 – muži ročník narození 1994 – </w:t>
            </w:r>
            <w:smartTag w:uri="urn:schemas-microsoft-com:office:smarttags" w:element="metricconverter">
              <w:smartTagPr>
                <w:attr w:name="ProductID" w:val="1953 a"/>
              </w:smartTagPr>
              <w:r w:rsidRPr="00CC7A32">
                <w:rPr>
                  <w:rFonts w:ascii="Tahoma" w:hAnsi="Tahoma" w:cs="Tahoma"/>
                  <w:sz w:val="18"/>
                  <w:szCs w:val="18"/>
                </w:rPr>
                <w:t>1984 a</w:t>
              </w:r>
            </w:smartTag>
            <w:r w:rsidRPr="00CC7A32">
              <w:rPr>
                <w:rFonts w:ascii="Tahoma" w:hAnsi="Tahoma" w:cs="Tahoma"/>
                <w:sz w:val="18"/>
                <w:szCs w:val="18"/>
              </w:rPr>
              <w:t xml:space="preserve"> mladší </w:t>
            </w:r>
          </w:p>
          <w:p w:rsidR="002042D6" w:rsidRPr="00CC7A32" w:rsidRDefault="002042D6" w:rsidP="00CC7A32">
            <w:pPr>
              <w:pStyle w:val="Default"/>
              <w:rPr>
                <w:rFonts w:ascii="Tahoma" w:hAnsi="Tahoma" w:cs="Tahoma"/>
                <w:sz w:val="18"/>
                <w:szCs w:val="18"/>
              </w:rPr>
            </w:pPr>
          </w:p>
          <w:p w:rsidR="002042D6" w:rsidRPr="00CC7A32" w:rsidRDefault="002042D6" w:rsidP="00CC7A32">
            <w:pPr>
              <w:pStyle w:val="Default"/>
              <w:rPr>
                <w:rFonts w:ascii="Tahoma" w:hAnsi="Tahoma" w:cs="Tahoma"/>
                <w:sz w:val="18"/>
                <w:szCs w:val="18"/>
              </w:rPr>
            </w:pPr>
            <w:r w:rsidRPr="00CC7A32">
              <w:rPr>
                <w:rFonts w:ascii="Tahoma" w:hAnsi="Tahoma" w:cs="Tahoma"/>
                <w:sz w:val="18"/>
                <w:szCs w:val="18"/>
              </w:rPr>
              <w:t xml:space="preserve"> M30 – muži ročník narození 1983 - 1974 </w:t>
            </w:r>
          </w:p>
          <w:p w:rsidR="002042D6" w:rsidRPr="00CC7A32" w:rsidRDefault="002042D6" w:rsidP="00CC7A32">
            <w:pPr>
              <w:pStyle w:val="Default"/>
              <w:rPr>
                <w:rFonts w:ascii="Tahoma" w:hAnsi="Tahoma" w:cs="Tahoma"/>
                <w:sz w:val="18"/>
                <w:szCs w:val="18"/>
              </w:rPr>
            </w:pPr>
          </w:p>
          <w:p w:rsidR="002042D6" w:rsidRPr="00CC7A32" w:rsidRDefault="002042D6" w:rsidP="00CC7A32">
            <w:pPr>
              <w:pStyle w:val="Default"/>
              <w:rPr>
                <w:rFonts w:ascii="Tahoma" w:hAnsi="Tahoma" w:cs="Tahoma"/>
                <w:sz w:val="18"/>
                <w:szCs w:val="18"/>
              </w:rPr>
            </w:pPr>
            <w:r w:rsidRPr="00CC7A32">
              <w:rPr>
                <w:rFonts w:ascii="Tahoma" w:hAnsi="Tahoma" w:cs="Tahoma"/>
                <w:sz w:val="18"/>
                <w:szCs w:val="18"/>
              </w:rPr>
              <w:t xml:space="preserve"> M40 – muži ročník narození 1973 - 1964 </w:t>
            </w:r>
          </w:p>
          <w:p w:rsidR="002042D6" w:rsidRPr="00CC7A32" w:rsidRDefault="002042D6" w:rsidP="00CC7A32">
            <w:pPr>
              <w:pStyle w:val="Default"/>
              <w:rPr>
                <w:rFonts w:ascii="Tahoma" w:hAnsi="Tahoma" w:cs="Tahoma"/>
                <w:sz w:val="18"/>
                <w:szCs w:val="18"/>
              </w:rPr>
            </w:pPr>
          </w:p>
          <w:p w:rsidR="002042D6" w:rsidRPr="00CC7A32" w:rsidRDefault="002042D6" w:rsidP="00CC7A32">
            <w:pPr>
              <w:pStyle w:val="Default"/>
              <w:rPr>
                <w:rFonts w:ascii="Tahoma" w:hAnsi="Tahoma" w:cs="Tahoma"/>
                <w:sz w:val="18"/>
                <w:szCs w:val="18"/>
              </w:rPr>
            </w:pPr>
            <w:r w:rsidRPr="00CC7A32">
              <w:rPr>
                <w:rFonts w:ascii="Tahoma" w:hAnsi="Tahoma" w:cs="Tahoma"/>
                <w:sz w:val="18"/>
                <w:szCs w:val="18"/>
              </w:rPr>
              <w:t xml:space="preserve"> M50 – muži ročník narození 1963 - 1954 </w:t>
            </w:r>
          </w:p>
          <w:p w:rsidR="002042D6" w:rsidRPr="00CC7A32" w:rsidRDefault="002042D6" w:rsidP="00CC7A32">
            <w:pPr>
              <w:pStyle w:val="Default"/>
              <w:rPr>
                <w:rFonts w:ascii="Tahoma" w:hAnsi="Tahoma" w:cs="Tahoma"/>
                <w:sz w:val="18"/>
                <w:szCs w:val="18"/>
              </w:rPr>
            </w:pPr>
          </w:p>
          <w:p w:rsidR="002042D6" w:rsidRPr="00CC7A32" w:rsidRDefault="002042D6" w:rsidP="00CC7A32">
            <w:pPr>
              <w:pStyle w:val="Default"/>
              <w:rPr>
                <w:rFonts w:ascii="Tahoma" w:hAnsi="Tahoma" w:cs="Tahoma"/>
                <w:sz w:val="18"/>
                <w:szCs w:val="18"/>
              </w:rPr>
            </w:pPr>
            <w:r w:rsidRPr="00CC7A32">
              <w:rPr>
                <w:rFonts w:ascii="Tahoma" w:hAnsi="Tahoma" w:cs="Tahoma"/>
                <w:sz w:val="18"/>
                <w:szCs w:val="18"/>
              </w:rPr>
              <w:t xml:space="preserve"> M60 – muži ročník narození </w:t>
            </w:r>
            <w:smartTag w:uri="urn:schemas-microsoft-com:office:smarttags" w:element="metricconverter">
              <w:smartTagPr>
                <w:attr w:name="ProductID" w:val="1953 a"/>
              </w:smartTagPr>
              <w:r w:rsidRPr="00CC7A32">
                <w:rPr>
                  <w:rFonts w:ascii="Tahoma" w:hAnsi="Tahoma" w:cs="Tahoma"/>
                  <w:sz w:val="18"/>
                  <w:szCs w:val="18"/>
                </w:rPr>
                <w:t>1953 a</w:t>
              </w:r>
            </w:smartTag>
            <w:r w:rsidRPr="00CC7A32">
              <w:rPr>
                <w:rFonts w:ascii="Tahoma" w:hAnsi="Tahoma" w:cs="Tahoma"/>
                <w:sz w:val="18"/>
                <w:szCs w:val="18"/>
              </w:rPr>
              <w:t xml:space="preserve"> starší </w:t>
            </w:r>
          </w:p>
          <w:p w:rsidR="002042D6" w:rsidRDefault="002042D6" w:rsidP="00CC7A32">
            <w:pPr>
              <w:pStyle w:val="Default"/>
              <w:rPr>
                <w:rFonts w:ascii="Tahoma" w:hAnsi="Tahoma" w:cs="Tahoma"/>
                <w:sz w:val="18"/>
                <w:szCs w:val="18"/>
              </w:rPr>
            </w:pPr>
          </w:p>
          <w:p w:rsidR="002042D6" w:rsidRPr="00CC7A32" w:rsidRDefault="002042D6" w:rsidP="00CC7A32">
            <w:pPr>
              <w:pStyle w:val="Default"/>
              <w:rPr>
                <w:rFonts w:ascii="Tahoma" w:hAnsi="Tahoma" w:cs="Tahoma"/>
                <w:sz w:val="18"/>
                <w:szCs w:val="18"/>
              </w:rPr>
            </w:pPr>
            <w:r w:rsidRPr="00CC7A32">
              <w:rPr>
                <w:rFonts w:ascii="Tahoma" w:hAnsi="Tahoma" w:cs="Tahoma"/>
                <w:sz w:val="18"/>
                <w:szCs w:val="18"/>
              </w:rPr>
              <w:t xml:space="preserve"> Ženy – všechny ročníky </w:t>
            </w:r>
          </w:p>
          <w:p w:rsidR="002042D6" w:rsidRPr="00CC7A32" w:rsidRDefault="002042D6" w:rsidP="00CC7A32">
            <w:pPr>
              <w:pStyle w:val="Default"/>
              <w:rPr>
                <w:rFonts w:ascii="Tahoma" w:hAnsi="Tahoma" w:cs="Tahoma"/>
                <w:sz w:val="18"/>
                <w:szCs w:val="18"/>
              </w:rPr>
            </w:pPr>
          </w:p>
          <w:p w:rsidR="002042D6" w:rsidRPr="00CC7A32" w:rsidRDefault="002042D6" w:rsidP="00CC7A32">
            <w:pPr>
              <w:pStyle w:val="Default"/>
              <w:rPr>
                <w:rFonts w:ascii="Tahoma" w:hAnsi="Tahoma" w:cs="Tahoma"/>
                <w:sz w:val="18"/>
                <w:szCs w:val="18"/>
              </w:rPr>
            </w:pPr>
            <w:r w:rsidRPr="00CC7A32">
              <w:rPr>
                <w:rFonts w:ascii="Tahoma" w:hAnsi="Tahoma" w:cs="Tahoma"/>
                <w:sz w:val="18"/>
                <w:szCs w:val="18"/>
              </w:rPr>
              <w:t xml:space="preserve">Junioři – muži ročník narození 1998 - 1995 (v den závodu musí být startujícímu 15 let) </w:t>
            </w:r>
          </w:p>
          <w:p w:rsidR="002042D6" w:rsidRDefault="002042D6">
            <w:pPr>
              <w:pStyle w:val="Standard"/>
              <w:spacing w:after="0" w:line="240" w:lineRule="auto"/>
              <w:rPr>
                <w:rFonts w:ascii="Tahoma" w:hAnsi="Tahoma" w:cs="Tahoma"/>
                <w:sz w:val="18"/>
                <w:szCs w:val="18"/>
              </w:rPr>
            </w:pPr>
          </w:p>
          <w:p w:rsidR="002042D6" w:rsidRDefault="002042D6">
            <w:pPr>
              <w:pStyle w:val="Standard"/>
              <w:spacing w:after="0" w:line="240" w:lineRule="auto"/>
              <w:rPr>
                <w:rFonts w:ascii="Tahoma" w:hAnsi="Tahoma" w:cs="Tahoma"/>
                <w:sz w:val="18"/>
                <w:szCs w:val="18"/>
              </w:rPr>
            </w:pPr>
            <w:r>
              <w:rPr>
                <w:rFonts w:ascii="Tahoma" w:hAnsi="Tahoma" w:cs="Tahoma"/>
                <w:sz w:val="18"/>
                <w:szCs w:val="18"/>
              </w:rPr>
              <w:t>Podle kategorií SAL uve</w:t>
            </w:r>
            <w:r w:rsidR="00832150">
              <w:rPr>
                <w:rFonts w:ascii="Tahoma" w:hAnsi="Tahoma" w:cs="Tahoma"/>
                <w:sz w:val="18"/>
                <w:szCs w:val="18"/>
              </w:rPr>
              <w:t>dených ve Zpravodaji SweepSport Cup 2015</w:t>
            </w:r>
          </w:p>
          <w:p w:rsidR="002042D6" w:rsidRDefault="002042D6">
            <w:pPr>
              <w:pStyle w:val="Standard"/>
              <w:spacing w:after="0" w:line="240" w:lineRule="auto"/>
              <w:rPr>
                <w:rFonts w:ascii="Tahoma" w:hAnsi="Tahoma" w:cs="Tahoma"/>
                <w:sz w:val="18"/>
                <w:szCs w:val="18"/>
              </w:rPr>
            </w:pPr>
            <w:r>
              <w:rPr>
                <w:rFonts w:ascii="Tahoma" w:hAnsi="Tahoma" w:cs="Tahoma"/>
                <w:sz w:val="18"/>
                <w:szCs w:val="18"/>
              </w:rPr>
              <w:t>Vyhlášeni budou členové SAL i příchozí dohromady.</w:t>
            </w:r>
          </w:p>
          <w:p w:rsidR="002042D6" w:rsidRDefault="002042D6">
            <w:pPr>
              <w:pStyle w:val="Standard"/>
              <w:spacing w:after="0" w:line="240" w:lineRule="auto"/>
              <w:rPr>
                <w:rFonts w:ascii="Tahoma" w:hAnsi="Tahoma" w:cs="Tahoma"/>
                <w:sz w:val="18"/>
                <w:szCs w:val="18"/>
              </w:rPr>
            </w:pPr>
            <w:r>
              <w:rPr>
                <w:rFonts w:ascii="Tahoma" w:hAnsi="Tahoma" w:cs="Tahoma"/>
                <w:sz w:val="18"/>
                <w:szCs w:val="18"/>
              </w:rPr>
              <w:t>Závod je vypsán i pro žáky a dorostence.</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Závod je povolen a uspořádán</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rsidP="004A33D4">
            <w:pPr>
              <w:pStyle w:val="Standard"/>
              <w:spacing w:after="0" w:line="240" w:lineRule="auto"/>
              <w:rPr>
                <w:rFonts w:ascii="Tahoma" w:hAnsi="Tahoma" w:cs="Tahoma"/>
                <w:sz w:val="18"/>
                <w:szCs w:val="18"/>
              </w:rPr>
            </w:pPr>
            <w:r>
              <w:rPr>
                <w:rFonts w:ascii="Tahoma" w:hAnsi="Tahoma" w:cs="Tahoma"/>
                <w:sz w:val="18"/>
                <w:szCs w:val="18"/>
              </w:rPr>
              <w:t>Za plného silničního provozu</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Doporučení a popis chování v rámci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Účastníci musí dodržovat pravidla silničního provozu, zejména dodržovat jízdu při pravém okraji vozovky</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Místo vyhlášení výsledků</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rsidP="00E57B09">
            <w:pPr>
              <w:pStyle w:val="Standard"/>
              <w:spacing w:after="0" w:line="240" w:lineRule="auto"/>
              <w:rPr>
                <w:rFonts w:ascii="Tahoma" w:hAnsi="Tahoma" w:cs="Tahoma"/>
                <w:sz w:val="18"/>
                <w:szCs w:val="18"/>
              </w:rPr>
            </w:pPr>
            <w:r>
              <w:rPr>
                <w:rFonts w:ascii="Tahoma" w:hAnsi="Tahoma" w:cs="Tahoma"/>
                <w:sz w:val="18"/>
                <w:szCs w:val="18"/>
              </w:rPr>
              <w:t xml:space="preserve">Fotbalové hřiště TJ Tuchořice       </w:t>
            </w:r>
            <w:r w:rsidRPr="00A5002F">
              <w:rPr>
                <w:rFonts w:ascii="Tahoma" w:hAnsi="Tahoma" w:cs="Tahoma"/>
                <w:sz w:val="18"/>
                <w:szCs w:val="18"/>
              </w:rPr>
              <w:t>50°17'8.338"N, 13°39'12.443"E</w:t>
            </w: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lastRenderedPageBreak/>
              <w:t>Odkaz na webové stránky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p>
        </w:tc>
      </w:tr>
      <w:tr w:rsidR="002042D6">
        <w:trPr>
          <w:trHeight w:val="269"/>
        </w:trPr>
        <w:tc>
          <w:tcPr>
            <w:tcW w:w="3827" w:type="dxa"/>
            <w:tcBorders>
              <w:top w:val="single" w:sz="4" w:space="0" w:color="D9D9D9"/>
              <w:bottom w:val="single" w:sz="4" w:space="0" w:color="D9D9D9"/>
              <w:right w:val="single" w:sz="4" w:space="0" w:color="BFBFBF"/>
            </w:tcBorders>
            <w:tcMar>
              <w:top w:w="57" w:type="dxa"/>
              <w:left w:w="57" w:type="dxa"/>
              <w:bottom w:w="28" w:type="dxa"/>
              <w:right w:w="57" w:type="dxa"/>
            </w:tcMar>
          </w:tcPr>
          <w:p w:rsidR="002042D6" w:rsidRDefault="002042D6">
            <w:pPr>
              <w:pStyle w:val="Standard"/>
              <w:spacing w:after="0" w:line="240" w:lineRule="auto"/>
              <w:rPr>
                <w:rFonts w:ascii="Tahoma" w:hAnsi="Tahoma" w:cs="Tahoma"/>
                <w:sz w:val="18"/>
                <w:szCs w:val="18"/>
              </w:rPr>
            </w:pPr>
            <w:r>
              <w:rPr>
                <w:rFonts w:ascii="Tahoma" w:hAnsi="Tahoma" w:cs="Tahoma"/>
                <w:sz w:val="18"/>
                <w:szCs w:val="18"/>
              </w:rPr>
              <w:t>Odkaz na mapu a profil závodu</w:t>
            </w:r>
          </w:p>
        </w:tc>
        <w:tc>
          <w:tcPr>
            <w:tcW w:w="6805" w:type="dxa"/>
            <w:tcBorders>
              <w:top w:val="single" w:sz="4" w:space="0" w:color="D9D9D9"/>
              <w:left w:val="single" w:sz="4" w:space="0" w:color="BFBFBF"/>
              <w:bottom w:val="single" w:sz="4" w:space="0" w:color="D9D9D9"/>
            </w:tcBorders>
            <w:tcMar>
              <w:top w:w="57" w:type="dxa"/>
              <w:left w:w="57" w:type="dxa"/>
              <w:bottom w:w="28" w:type="dxa"/>
              <w:right w:w="57" w:type="dxa"/>
            </w:tcMar>
          </w:tcPr>
          <w:p w:rsidR="002042D6" w:rsidRPr="006E721B" w:rsidRDefault="002042D6" w:rsidP="003C05C5">
            <w:pPr>
              <w:pStyle w:val="Standard"/>
              <w:spacing w:after="0" w:line="240" w:lineRule="auto"/>
              <w:rPr>
                <w:rFonts w:ascii="Tahoma" w:hAnsi="Tahoma" w:cs="Tahoma"/>
                <w:sz w:val="18"/>
                <w:szCs w:val="18"/>
              </w:rPr>
            </w:pPr>
            <w:r w:rsidRPr="006E721B">
              <w:rPr>
                <w:rFonts w:ascii="Tahoma" w:hAnsi="Tahoma" w:cs="Tahoma"/>
                <w:sz w:val="18"/>
                <w:szCs w:val="18"/>
              </w:rPr>
              <w:t>http://www.mapy.cz/#!x=13.734123&amp;y=50.254803&amp;z=11&amp;t=r&amp;rc=13.662510_50.284644_13.695321_50.277362_13.703784_50.250252_13.640673_50.241388_13.651600_50.268600_13.662510_50.284644&amp;rl=Tucho%C5%99ice%2C%20okres%20Louny_%C4%8D%C3%A1st%20obce%20Markvarec%2C%20H%C5%99ivice_Pn%C4%9Btluky%2C%20okres%20Louny_%C4%8D%C3%A1st%20obce%20Ne%C4%8Demice%2C%20Tucho%C5%99ice_%C4%8D%C3%A1st%20obce%20T%C5%99eskonice%2C%20Tucho%C5%99ice_Tucho%C5%99ice%2C%20okres%20Louny&amp;rp={%22criterion%22%3A%22fast%22}</w:t>
            </w:r>
          </w:p>
        </w:tc>
      </w:tr>
    </w:tbl>
    <w:p w:rsidR="002042D6" w:rsidRDefault="002042D6">
      <w:pPr>
        <w:pStyle w:val="Standard"/>
        <w:rPr>
          <w:rFonts w:ascii="Tahoma" w:hAnsi="Tahoma" w:cs="Tahoma"/>
          <w:sz w:val="18"/>
          <w:szCs w:val="18"/>
        </w:rPr>
      </w:pPr>
    </w:p>
    <w:p w:rsidR="002042D6" w:rsidRDefault="002042D6">
      <w:pPr>
        <w:pStyle w:val="Standard"/>
        <w:rPr>
          <w:rFonts w:ascii="Tahoma" w:hAnsi="Tahoma" w:cs="Tahoma"/>
          <w:sz w:val="18"/>
          <w:szCs w:val="18"/>
        </w:rPr>
      </w:pPr>
      <w:r>
        <w:rPr>
          <w:rFonts w:ascii="Tahoma" w:hAnsi="Tahoma" w:cs="Tahoma"/>
          <w:sz w:val="18"/>
          <w:szCs w:val="18"/>
        </w:rPr>
        <w:t>Rádi bychom zdůraznili nutnost striktního dodržování silničních pravidel. Jakákoliv nehoda způsobená cyklistou může mít dalekosáhlé důsledky pro budoucnost pořádání cyklistických závodů. Případné kolize během závodu hlaste na kontaktní telefon ředitele závodu uvedený v propozicích.</w:t>
      </w:r>
    </w:p>
    <w:p w:rsidR="002042D6" w:rsidRDefault="002042D6">
      <w:pPr>
        <w:pStyle w:val="Standard"/>
      </w:pPr>
      <w:r>
        <w:rPr>
          <w:rFonts w:ascii="Tahoma" w:hAnsi="Tahoma" w:cs="Tahoma"/>
          <w:b/>
          <w:sz w:val="18"/>
          <w:szCs w:val="18"/>
        </w:rPr>
        <w:t>Organizační doplněk:</w:t>
      </w:r>
      <w:r>
        <w:rPr>
          <w:rFonts w:ascii="Tahoma" w:hAnsi="Tahoma" w:cs="Tahoma"/>
          <w:sz w:val="18"/>
          <w:szCs w:val="18"/>
          <w:u w:val="single"/>
        </w:rPr>
        <w:br/>
      </w:r>
      <w:r>
        <w:rPr>
          <w:rFonts w:ascii="Tahoma" w:hAnsi="Tahoma" w:cs="Tahoma"/>
          <w:sz w:val="18"/>
          <w:szCs w:val="18"/>
        </w:rPr>
        <w:t xml:space="preserve">Závodník, který závod nedokončí je povinen tuto skutečnost nahlásit buď v cíli časoměřičům, v koridoru, případně nejdéle do 24 hod řediteli závodu SMS zprávou. Příchozí závodníci mohou tuto skutečnost ohlásit při vracení startovního čísla v místě prezentace. Reklamace výsledků je nutné podat nejdéle do 1 týdne po uveřejnění výsledků na www.amaterskaliga.cz na email </w:t>
      </w:r>
      <w:hyperlink r:id="rId8" w:history="1">
        <w:r>
          <w:rPr>
            <w:rFonts w:ascii="Tahoma" w:hAnsi="Tahoma" w:cs="Tahoma"/>
            <w:sz w:val="18"/>
            <w:szCs w:val="18"/>
          </w:rPr>
          <w:t>amaterskaliga@seznam.cz</w:t>
        </w:r>
      </w:hyperlink>
    </w:p>
    <w:p w:rsidR="002042D6" w:rsidRDefault="002042D6">
      <w:pPr>
        <w:pStyle w:val="Standard"/>
        <w:rPr>
          <w:rFonts w:ascii="Tahoma" w:hAnsi="Tahoma" w:cs="Tahoma"/>
          <w:b/>
          <w:bCs/>
          <w:sz w:val="18"/>
          <w:szCs w:val="18"/>
        </w:rPr>
      </w:pPr>
    </w:p>
    <w:p w:rsidR="002042D6" w:rsidRDefault="002042D6">
      <w:pPr>
        <w:pStyle w:val="Standard"/>
      </w:pPr>
      <w:r>
        <w:rPr>
          <w:rFonts w:ascii="Tahoma" w:hAnsi="Tahoma" w:cs="Tahoma"/>
          <w:b/>
          <w:bCs/>
          <w:sz w:val="18"/>
          <w:szCs w:val="18"/>
        </w:rPr>
        <w:t>Různé:</w:t>
      </w:r>
      <w:r>
        <w:rPr>
          <w:rFonts w:ascii="Tahoma" w:hAnsi="Tahoma" w:cs="Tahoma"/>
          <w:sz w:val="18"/>
          <w:szCs w:val="18"/>
        </w:rPr>
        <w:br/>
        <w:t>Všichni účastníci musí dodržovat Prav</w:t>
      </w:r>
      <w:r w:rsidR="00832150">
        <w:rPr>
          <w:rFonts w:ascii="Tahoma" w:hAnsi="Tahoma" w:cs="Tahoma"/>
          <w:sz w:val="18"/>
          <w:szCs w:val="18"/>
        </w:rPr>
        <w:t>idla SAL a Soutěžní řád SAL 2015</w:t>
      </w:r>
    </w:p>
    <w:p w:rsidR="002042D6" w:rsidRDefault="002042D6">
      <w:pPr>
        <w:pStyle w:val="Odstavecseseznamem"/>
        <w:numPr>
          <w:ilvl w:val="0"/>
          <w:numId w:val="29"/>
        </w:numPr>
      </w:pPr>
      <w:r>
        <w:rPr>
          <w:rFonts w:ascii="Tahoma" w:hAnsi="Tahoma" w:cs="Tahoma"/>
          <w:sz w:val="18"/>
          <w:szCs w:val="18"/>
        </w:rPr>
        <w:t xml:space="preserve">V rámci podpisu Startovní listiny se závodník zavazuje, že v průběhu závodu bude dodržovat pravidla provozu na pozemních komunikacích upravená </w:t>
      </w:r>
      <w:hyperlink r:id="rId9" w:history="1">
        <w:r>
          <w:rPr>
            <w:rFonts w:ascii="Tahoma" w:hAnsi="Tahoma" w:cs="Tahoma"/>
            <w:color w:val="00000A"/>
            <w:sz w:val="18"/>
            <w:szCs w:val="18"/>
          </w:rPr>
          <w:t>zákonem č. 361/2000 Sb.</w:t>
        </w:r>
      </w:hyperlink>
      <w:r>
        <w:rPr>
          <w:rFonts w:ascii="Tahoma" w:hAnsi="Tahoma" w:cs="Tahoma"/>
          <w:sz w:val="18"/>
          <w:szCs w:val="18"/>
        </w:rPr>
        <w:t>, o provozu na pozemních komunikacích, ve znění pozdějších předpisů, a prováděcími předpisy k zákonu. Závodu se zúčastní v řádné cyklistické přilbě. Je si vědom, že se závod jede za plného provozu a že je povinen dodržovat pokyny policistů a dalších osob, které během závodu řídí provoz na pozemních komunikacích. Závodu se účastní na vlastní odpovědnost a nebezpečí. Je si vědom, že pořadatel a organizátor závodu neručí za škody na majetku a poškození zdraví závodníkům vzniklé, ani jimi způsobené</w:t>
      </w:r>
    </w:p>
    <w:p w:rsidR="002042D6" w:rsidRDefault="002042D6">
      <w:pPr>
        <w:pStyle w:val="Odstavecseseznamem"/>
        <w:numPr>
          <w:ilvl w:val="0"/>
          <w:numId w:val="6"/>
        </w:numPr>
      </w:pPr>
      <w:r>
        <w:rPr>
          <w:rFonts w:ascii="Tahoma" w:hAnsi="Tahoma" w:cs="Tahoma"/>
          <w:bCs/>
          <w:sz w:val="18"/>
          <w:szCs w:val="18"/>
        </w:rPr>
        <w:t xml:space="preserve">Závod se jede za plného silničního provozu a každý účastník je povinen dodržovat </w:t>
      </w:r>
      <w:r>
        <w:rPr>
          <w:rFonts w:ascii="Tahoma" w:hAnsi="Tahoma" w:cs="Tahoma"/>
          <w:sz w:val="18"/>
          <w:szCs w:val="18"/>
        </w:rPr>
        <w:t>pravidla provozu na pozemních komunikacích (</w:t>
      </w:r>
      <w:hyperlink r:id="rId10" w:history="1">
        <w:r>
          <w:rPr>
            <w:rFonts w:ascii="Tahoma" w:hAnsi="Tahoma" w:cs="Tahoma"/>
            <w:color w:val="00000A"/>
            <w:sz w:val="18"/>
            <w:szCs w:val="18"/>
          </w:rPr>
          <w:t>Zákon č. 361/2000 Sb.</w:t>
        </w:r>
      </w:hyperlink>
      <w:r>
        <w:rPr>
          <w:rFonts w:ascii="Tahoma" w:hAnsi="Tahoma" w:cs="Tahoma"/>
          <w:sz w:val="18"/>
          <w:szCs w:val="18"/>
        </w:rPr>
        <w:t xml:space="preserve"> o provozu na pozemních komunikacích ve znění zákonů č. 60/2001 Sb., 478/2001 Sb., 62/2002 Sb., 311/2002 Sb., 320/2002 Sb., 436/2003 Sb., 53/2004 Sb. (od 1.4.2004) + </w:t>
      </w:r>
      <w:hyperlink r:id="rId11" w:history="1">
        <w:r>
          <w:rPr>
            <w:rFonts w:ascii="Tahoma" w:hAnsi="Tahoma" w:cs="Tahoma"/>
            <w:color w:val="00000A"/>
            <w:sz w:val="18"/>
            <w:szCs w:val="18"/>
          </w:rPr>
          <w:t>Vyhláška č. 30/2001 Sb.</w:t>
        </w:r>
      </w:hyperlink>
      <w:r>
        <w:rPr>
          <w:rFonts w:ascii="Tahoma" w:hAnsi="Tahoma" w:cs="Tahoma"/>
          <w:sz w:val="18"/>
          <w:szCs w:val="18"/>
        </w:rPr>
        <w:t xml:space="preserve"> (dopravní značky) aktualizované znění (od 1.5.2004) </w:t>
      </w:r>
      <w:r>
        <w:rPr>
          <w:rFonts w:ascii="Tahoma" w:hAnsi="Tahoma" w:cs="Tahoma"/>
          <w:bCs/>
          <w:sz w:val="18"/>
          <w:szCs w:val="18"/>
        </w:rPr>
        <w:t>a pokyny pořadatelů</w:t>
      </w:r>
    </w:p>
    <w:p w:rsidR="002042D6" w:rsidRDefault="002042D6">
      <w:pPr>
        <w:pStyle w:val="Odstavecseseznamem"/>
        <w:numPr>
          <w:ilvl w:val="0"/>
          <w:numId w:val="6"/>
        </w:numPr>
        <w:rPr>
          <w:rFonts w:ascii="Tahoma" w:hAnsi="Tahoma" w:cs="Tahoma"/>
          <w:sz w:val="18"/>
          <w:szCs w:val="18"/>
        </w:rPr>
      </w:pPr>
      <w:r>
        <w:rPr>
          <w:rFonts w:ascii="Tahoma" w:hAnsi="Tahoma" w:cs="Tahoma"/>
          <w:sz w:val="18"/>
          <w:szCs w:val="18"/>
        </w:rPr>
        <w:t>Pořadatel neručí za škody závodníkům vzniklé ani jimi způsobené</w:t>
      </w:r>
    </w:p>
    <w:p w:rsidR="002042D6" w:rsidRDefault="002042D6">
      <w:pPr>
        <w:pStyle w:val="Odstavecseseznamem"/>
        <w:numPr>
          <w:ilvl w:val="0"/>
          <w:numId w:val="6"/>
        </w:numPr>
        <w:rPr>
          <w:rFonts w:ascii="Tahoma" w:hAnsi="Tahoma" w:cs="Tahoma"/>
          <w:bCs/>
          <w:sz w:val="18"/>
          <w:szCs w:val="18"/>
        </w:rPr>
      </w:pPr>
      <w:r>
        <w:rPr>
          <w:rFonts w:ascii="Tahoma" w:hAnsi="Tahoma" w:cs="Tahoma"/>
          <w:bCs/>
          <w:sz w:val="18"/>
          <w:szCs w:val="18"/>
        </w:rPr>
        <w:t>Všichni závodníci jsou povinni předložit při prezentaci svou platnou licenci</w:t>
      </w:r>
    </w:p>
    <w:p w:rsidR="002042D6" w:rsidRDefault="002042D6">
      <w:pPr>
        <w:pStyle w:val="Odstavecseseznamem"/>
        <w:numPr>
          <w:ilvl w:val="0"/>
          <w:numId w:val="6"/>
        </w:numPr>
        <w:rPr>
          <w:rFonts w:ascii="Tahoma" w:hAnsi="Tahoma" w:cs="Tahoma"/>
          <w:sz w:val="18"/>
          <w:szCs w:val="18"/>
        </w:rPr>
      </w:pPr>
      <w:r>
        <w:rPr>
          <w:rFonts w:ascii="Tahoma" w:hAnsi="Tahoma" w:cs="Tahoma"/>
          <w:sz w:val="18"/>
          <w:szCs w:val="18"/>
        </w:rPr>
        <w:t>Účastníci startují na vlastní nebezpečí</w:t>
      </w:r>
    </w:p>
    <w:p w:rsidR="002042D6" w:rsidRDefault="002042D6">
      <w:pPr>
        <w:pStyle w:val="Odstavecseseznamem"/>
        <w:numPr>
          <w:ilvl w:val="0"/>
          <w:numId w:val="6"/>
        </w:numPr>
        <w:rPr>
          <w:rFonts w:ascii="Tahoma" w:hAnsi="Tahoma" w:cs="Tahoma"/>
          <w:sz w:val="18"/>
          <w:szCs w:val="18"/>
        </w:rPr>
      </w:pPr>
      <w:r>
        <w:rPr>
          <w:rFonts w:ascii="Tahoma" w:hAnsi="Tahoma" w:cs="Tahoma"/>
          <w:sz w:val="18"/>
          <w:szCs w:val="18"/>
        </w:rPr>
        <w:t>Cyklistické přilby jsou POVINNÉ</w:t>
      </w:r>
    </w:p>
    <w:p w:rsidR="002042D6" w:rsidRDefault="002042D6">
      <w:pPr>
        <w:pStyle w:val="Odstavecseseznamem"/>
        <w:numPr>
          <w:ilvl w:val="0"/>
          <w:numId w:val="6"/>
        </w:numPr>
        <w:rPr>
          <w:rFonts w:ascii="Tahoma" w:hAnsi="Tahoma" w:cs="Tahoma"/>
          <w:sz w:val="18"/>
          <w:szCs w:val="18"/>
        </w:rPr>
      </w:pPr>
      <w:r>
        <w:rPr>
          <w:rFonts w:ascii="Tahoma" w:hAnsi="Tahoma" w:cs="Tahoma"/>
          <w:sz w:val="18"/>
          <w:szCs w:val="18"/>
        </w:rPr>
        <w:t>V případě pádu (zranění) informujte ředitele závodu co nejdříve (ještě v den konání závodu)</w:t>
      </w:r>
    </w:p>
    <w:p w:rsidR="002042D6" w:rsidRDefault="002042D6">
      <w:pPr>
        <w:pStyle w:val="Odstavecseseznamem"/>
        <w:numPr>
          <w:ilvl w:val="0"/>
          <w:numId w:val="6"/>
        </w:numPr>
        <w:rPr>
          <w:rFonts w:ascii="Tahoma" w:hAnsi="Tahoma" w:cs="Tahoma"/>
          <w:sz w:val="18"/>
          <w:szCs w:val="18"/>
        </w:rPr>
      </w:pPr>
      <w:r>
        <w:rPr>
          <w:rFonts w:ascii="Tahoma" w:hAnsi="Tahoma" w:cs="Tahoma"/>
          <w:sz w:val="18"/>
          <w:szCs w:val="18"/>
        </w:rPr>
        <w:t>Zákaz použití časovkářských řídítek a nástavců</w:t>
      </w:r>
    </w:p>
    <w:p w:rsidR="002042D6" w:rsidRDefault="002042D6">
      <w:pPr>
        <w:pStyle w:val="Odstavecseseznamem"/>
        <w:numPr>
          <w:ilvl w:val="0"/>
          <w:numId w:val="6"/>
        </w:numPr>
        <w:rPr>
          <w:rFonts w:ascii="Tahoma" w:hAnsi="Tahoma" w:cs="Tahoma"/>
          <w:sz w:val="18"/>
          <w:szCs w:val="18"/>
        </w:rPr>
      </w:pPr>
      <w:r>
        <w:rPr>
          <w:rFonts w:ascii="Tahoma" w:hAnsi="Tahoma" w:cs="Tahoma"/>
          <w:sz w:val="18"/>
          <w:szCs w:val="18"/>
        </w:rPr>
        <w:t>Zákaz použití batohů typu camelbak</w:t>
      </w:r>
      <w:bookmarkStart w:id="0" w:name="_GoBack"/>
      <w:bookmarkEnd w:id="0"/>
    </w:p>
    <w:p w:rsidR="002042D6" w:rsidRDefault="002042D6">
      <w:pPr>
        <w:pStyle w:val="Standard"/>
      </w:pPr>
      <w:r>
        <w:rPr>
          <w:rFonts w:ascii="Tahoma" w:hAnsi="Tahoma" w:cs="Tahoma"/>
          <w:b/>
          <w:sz w:val="18"/>
          <w:szCs w:val="18"/>
        </w:rPr>
        <w:t>Pojištění třetí osoby (majetek):</w:t>
      </w:r>
      <w:r>
        <w:rPr>
          <w:rFonts w:ascii="Tahoma" w:hAnsi="Tahoma" w:cs="Tahoma"/>
          <w:sz w:val="18"/>
          <w:szCs w:val="18"/>
        </w:rPr>
        <w:br/>
        <w:t xml:space="preserve">Všichni účastníci závodu jsou pojištěni na škodu způsobenou třetí osobě. Jedná se o majetkové pojištění. Pokud tedy dojde k poškození majetku někoho, kdo se závodu přímo neúčastní, je tato pojistná událost řešena touto pojistkou. Tato pojistka se </w:t>
      </w:r>
      <w:r>
        <w:rPr>
          <w:rFonts w:ascii="Tahoma" w:hAnsi="Tahoma" w:cs="Tahoma"/>
          <w:sz w:val="18"/>
          <w:szCs w:val="18"/>
        </w:rPr>
        <w:lastRenderedPageBreak/>
        <w:t>však nevztahuje na úrazy a majetek, jehož poškození si účastníci způsobí navzájem mezi sebou. Tyto případy je pak možné řešit jako dopravní nehodu účastníků silničního provozu. Proto doporučuji, aby všichni účastníci závodu měli vyřízené individuální zdravotní pojištění. Cyklistika je nebezpečný sport a tak předpokládáme, že tento druh pojištění máte všichni sjednaný.</w:t>
      </w:r>
    </w:p>
    <w:sectPr w:rsidR="002042D6" w:rsidSect="00F25DA5">
      <w:headerReference w:type="default" r:id="rId12"/>
      <w:pgSz w:w="11906" w:h="16838"/>
      <w:pgMar w:top="2552" w:right="851" w:bottom="1134" w:left="851"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BC6" w:rsidRDefault="005D7BC6">
      <w:r>
        <w:separator/>
      </w:r>
    </w:p>
  </w:endnote>
  <w:endnote w:type="continuationSeparator" w:id="1">
    <w:p w:rsidR="005D7BC6" w:rsidRDefault="005D7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BC6" w:rsidRDefault="005D7BC6">
      <w:r>
        <w:rPr>
          <w:color w:val="000000"/>
        </w:rPr>
        <w:separator/>
      </w:r>
    </w:p>
  </w:footnote>
  <w:footnote w:type="continuationSeparator" w:id="1">
    <w:p w:rsidR="005D7BC6" w:rsidRDefault="005D7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D6" w:rsidRDefault="00832150" w:rsidP="005E23A5">
    <w:pPr>
      <w:pStyle w:val="Zhlav"/>
      <w:rPr>
        <w:rFonts w:ascii="Arial" w:hAnsi="Arial" w:cs="Arial"/>
        <w:b/>
        <w:sz w:val="48"/>
        <w:szCs w:val="48"/>
      </w:rPr>
    </w:pPr>
    <w:r w:rsidRPr="00832150">
      <w:rPr>
        <w:rFonts w:ascii="Arial" w:hAnsi="Arial" w:cs="Arial"/>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8.75pt">
          <v:imagedata r:id="rId1" o:title="logo sweep"/>
        </v:shape>
      </w:pict>
    </w:r>
  </w:p>
  <w:p w:rsidR="002042D6" w:rsidRDefault="002042D6" w:rsidP="005E23A5">
    <w:pPr>
      <w:pStyle w:val="Zhlav"/>
      <w:jc w:val="right"/>
    </w:pPr>
    <w:r>
      <w:rPr>
        <w:rFonts w:ascii="Arial" w:hAnsi="Arial" w:cs="Arial"/>
        <w:b/>
        <w:sz w:val="48"/>
        <w:szCs w:val="48"/>
      </w:rPr>
      <w:t>PROPOZICE</w:t>
    </w:r>
    <w:r>
      <w:rPr>
        <w:rFonts w:ascii="Arial" w:hAnsi="Arial" w:cs="Arial"/>
        <w:b/>
        <w:sz w:val="48"/>
        <w:szCs w:val="48"/>
      </w:rPr>
      <w:br/>
    </w:r>
    <w:r>
      <w:rPr>
        <w:rFonts w:ascii="Tahoma" w:hAnsi="Tahoma" w:cs="Tahoma"/>
        <w:sz w:val="24"/>
        <w:szCs w:val="24"/>
      </w:rPr>
      <w:t xml:space="preserve">závod Severočeské </w:t>
    </w:r>
    <w:r w:rsidR="00832150">
      <w:rPr>
        <w:rFonts w:ascii="Tahoma" w:hAnsi="Tahoma" w:cs="Tahoma"/>
        <w:sz w:val="24"/>
        <w:szCs w:val="24"/>
      </w:rPr>
      <w:t>amatérské ligy – SweepSport Cup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2E3"/>
    <w:multiLevelType w:val="multilevel"/>
    <w:tmpl w:val="90F8213E"/>
    <w:styleLink w:val="WWNum3"/>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32404F0"/>
    <w:multiLevelType w:val="multilevel"/>
    <w:tmpl w:val="50FEB9CE"/>
    <w:styleLink w:val="WWNum19"/>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9B614BF"/>
    <w:multiLevelType w:val="multilevel"/>
    <w:tmpl w:val="4E20702E"/>
    <w:styleLink w:val="WWNum14"/>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A4A31B7"/>
    <w:multiLevelType w:val="multilevel"/>
    <w:tmpl w:val="0B8676C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22C2203E"/>
    <w:multiLevelType w:val="multilevel"/>
    <w:tmpl w:val="6112506A"/>
    <w:styleLink w:val="WWNum10"/>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267E5BAC"/>
    <w:multiLevelType w:val="multilevel"/>
    <w:tmpl w:val="3134DEAA"/>
    <w:styleLink w:val="WWNum27"/>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27384108"/>
    <w:multiLevelType w:val="multilevel"/>
    <w:tmpl w:val="23BC63C2"/>
    <w:styleLink w:val="WWNum8"/>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2A444014"/>
    <w:multiLevelType w:val="multilevel"/>
    <w:tmpl w:val="E65AA06E"/>
    <w:styleLink w:val="WWNum26"/>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2E4C4530"/>
    <w:multiLevelType w:val="multilevel"/>
    <w:tmpl w:val="0978C628"/>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344F6BAD"/>
    <w:multiLevelType w:val="multilevel"/>
    <w:tmpl w:val="3078B55E"/>
    <w:styleLink w:val="WWNum7"/>
    <w:lvl w:ilvl="0">
      <w:numFmt w:val="bullet"/>
      <w:lvlText w:val="-"/>
      <w:lvlJc w:val="left"/>
      <w:rPr>
        <w:rFonts w:ascii="Tahoma" w:eastAsia="Times New Roman" w:hAnsi="Tahom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39B51B66"/>
    <w:multiLevelType w:val="multilevel"/>
    <w:tmpl w:val="A564802A"/>
    <w:styleLink w:val="WWNum13"/>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3BC7032F"/>
    <w:multiLevelType w:val="multilevel"/>
    <w:tmpl w:val="91DAEEFC"/>
    <w:styleLink w:val="WWNum11"/>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42840D92"/>
    <w:multiLevelType w:val="multilevel"/>
    <w:tmpl w:val="BB1E034E"/>
    <w:styleLink w:val="WWNum18"/>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459E7B32"/>
    <w:multiLevelType w:val="multilevel"/>
    <w:tmpl w:val="E0641DB4"/>
    <w:styleLink w:val="WWNum16"/>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4CE25103"/>
    <w:multiLevelType w:val="multilevel"/>
    <w:tmpl w:val="28828C3C"/>
    <w:styleLink w:val="WWNum9"/>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52246A62"/>
    <w:multiLevelType w:val="multilevel"/>
    <w:tmpl w:val="244CF60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4742C1C"/>
    <w:multiLevelType w:val="multilevel"/>
    <w:tmpl w:val="CC02F986"/>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7A638BB"/>
    <w:multiLevelType w:val="multilevel"/>
    <w:tmpl w:val="2402EB78"/>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5BA05924"/>
    <w:multiLevelType w:val="multilevel"/>
    <w:tmpl w:val="2668D736"/>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604618DC"/>
    <w:multiLevelType w:val="multilevel"/>
    <w:tmpl w:val="EB80565C"/>
    <w:styleLink w:val="WWNum6"/>
    <w:lvl w:ilvl="0">
      <w:numFmt w:val="bullet"/>
      <w:lvlText w:val="-"/>
      <w:lvlJc w:val="left"/>
      <w:rPr>
        <w:rFonts w:ascii="Tahoma" w:eastAsia="Times New Roman" w:hAnsi="Tahom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61C04BC3"/>
    <w:multiLevelType w:val="multilevel"/>
    <w:tmpl w:val="987C4418"/>
    <w:styleLink w:val="WWNum20"/>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62B16992"/>
    <w:multiLevelType w:val="multilevel"/>
    <w:tmpl w:val="B1743C2A"/>
    <w:styleLink w:val="WWNum28"/>
    <w:lvl w:ilvl="0">
      <w:numFmt w:val="bullet"/>
      <w:lvlText w:val="-"/>
      <w:lvlJc w:val="left"/>
      <w:rPr>
        <w:rFonts w:ascii="Tahoma" w:eastAsia="Times New Roman" w:hAnsi="Tahom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6B2A71CF"/>
    <w:multiLevelType w:val="multilevel"/>
    <w:tmpl w:val="B64E6E9C"/>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7476299F"/>
    <w:multiLevelType w:val="multilevel"/>
    <w:tmpl w:val="F84C463A"/>
    <w:styleLink w:val="WWNum12"/>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6B66DE9"/>
    <w:multiLevelType w:val="multilevel"/>
    <w:tmpl w:val="841836DC"/>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771A018D"/>
    <w:multiLevelType w:val="multilevel"/>
    <w:tmpl w:val="4210B3C8"/>
    <w:styleLink w:val="WWNum15"/>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7A090FC4"/>
    <w:multiLevelType w:val="multilevel"/>
    <w:tmpl w:val="1C2411CE"/>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7F7574FB"/>
    <w:multiLevelType w:val="multilevel"/>
    <w:tmpl w:val="240C3264"/>
    <w:styleLink w:val="WWNum17"/>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24"/>
  </w:num>
  <w:num w:numId="3">
    <w:abstractNumId w:val="0"/>
  </w:num>
  <w:num w:numId="4">
    <w:abstractNumId w:val="15"/>
  </w:num>
  <w:num w:numId="5">
    <w:abstractNumId w:val="3"/>
  </w:num>
  <w:num w:numId="6">
    <w:abstractNumId w:val="19"/>
  </w:num>
  <w:num w:numId="7">
    <w:abstractNumId w:val="9"/>
  </w:num>
  <w:num w:numId="8">
    <w:abstractNumId w:val="6"/>
  </w:num>
  <w:num w:numId="9">
    <w:abstractNumId w:val="14"/>
  </w:num>
  <w:num w:numId="10">
    <w:abstractNumId w:val="4"/>
  </w:num>
  <w:num w:numId="11">
    <w:abstractNumId w:val="11"/>
  </w:num>
  <w:num w:numId="12">
    <w:abstractNumId w:val="23"/>
  </w:num>
  <w:num w:numId="13">
    <w:abstractNumId w:val="10"/>
  </w:num>
  <w:num w:numId="14">
    <w:abstractNumId w:val="2"/>
  </w:num>
  <w:num w:numId="15">
    <w:abstractNumId w:val="25"/>
  </w:num>
  <w:num w:numId="16">
    <w:abstractNumId w:val="13"/>
  </w:num>
  <w:num w:numId="17">
    <w:abstractNumId w:val="27"/>
  </w:num>
  <w:num w:numId="18">
    <w:abstractNumId w:val="12"/>
  </w:num>
  <w:num w:numId="19">
    <w:abstractNumId w:val="1"/>
  </w:num>
  <w:num w:numId="20">
    <w:abstractNumId w:val="20"/>
  </w:num>
  <w:num w:numId="21">
    <w:abstractNumId w:val="22"/>
  </w:num>
  <w:num w:numId="22">
    <w:abstractNumId w:val="18"/>
  </w:num>
  <w:num w:numId="23">
    <w:abstractNumId w:val="26"/>
  </w:num>
  <w:num w:numId="24">
    <w:abstractNumId w:val="8"/>
  </w:num>
  <w:num w:numId="25">
    <w:abstractNumId w:val="16"/>
  </w:num>
  <w:num w:numId="26">
    <w:abstractNumId w:val="7"/>
  </w:num>
  <w:num w:numId="27">
    <w:abstractNumId w:val="5"/>
  </w:num>
  <w:num w:numId="28">
    <w:abstractNumId w:val="2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characterSpacingControl w:val="doNotCompress"/>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A37"/>
    <w:rsid w:val="00073D05"/>
    <w:rsid w:val="000A52A6"/>
    <w:rsid w:val="000A6CEB"/>
    <w:rsid w:val="000E6945"/>
    <w:rsid w:val="0010778F"/>
    <w:rsid w:val="00112139"/>
    <w:rsid w:val="0016286F"/>
    <w:rsid w:val="001A7927"/>
    <w:rsid w:val="002042D6"/>
    <w:rsid w:val="002A0970"/>
    <w:rsid w:val="00393903"/>
    <w:rsid w:val="003C05C5"/>
    <w:rsid w:val="003F7066"/>
    <w:rsid w:val="00410B24"/>
    <w:rsid w:val="00430641"/>
    <w:rsid w:val="004A33D4"/>
    <w:rsid w:val="004C621B"/>
    <w:rsid w:val="005D7BC6"/>
    <w:rsid w:val="005E23A5"/>
    <w:rsid w:val="005F1150"/>
    <w:rsid w:val="0068311F"/>
    <w:rsid w:val="006E721B"/>
    <w:rsid w:val="00832150"/>
    <w:rsid w:val="00871D2A"/>
    <w:rsid w:val="00894739"/>
    <w:rsid w:val="00994E58"/>
    <w:rsid w:val="00A5002F"/>
    <w:rsid w:val="00A86F5E"/>
    <w:rsid w:val="00C2361F"/>
    <w:rsid w:val="00CB0D72"/>
    <w:rsid w:val="00CC7A32"/>
    <w:rsid w:val="00D55512"/>
    <w:rsid w:val="00D93512"/>
    <w:rsid w:val="00DF6A37"/>
    <w:rsid w:val="00E57B09"/>
    <w:rsid w:val="00E761A1"/>
    <w:rsid w:val="00E93B8E"/>
    <w:rsid w:val="00EC5477"/>
    <w:rsid w:val="00EF5DEC"/>
    <w:rsid w:val="00F25DA5"/>
    <w:rsid w:val="00F54EAB"/>
    <w:rsid w:val="00F631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DA5"/>
    <w:pPr>
      <w:widowControl w:val="0"/>
      <w:suppressAutoHyphens/>
      <w:autoSpaceDN w:val="0"/>
      <w:textAlignment w:val="baseline"/>
    </w:pPr>
    <w:rPr>
      <w:kern w:val="3"/>
      <w:sz w:val="24"/>
      <w:szCs w:val="24"/>
      <w:lang w:eastAsia="zh-CN" w:bidi="hi-IN"/>
    </w:rPr>
  </w:style>
  <w:style w:type="paragraph" w:styleId="Nadpis1">
    <w:name w:val="heading 1"/>
    <w:basedOn w:val="Standard"/>
    <w:next w:val="Textbody"/>
    <w:link w:val="Nadpis1Char1"/>
    <w:uiPriority w:val="99"/>
    <w:qFormat/>
    <w:rsid w:val="00F25DA5"/>
    <w:pPr>
      <w:keepNext/>
      <w:keepLines/>
      <w:spacing w:before="480" w:after="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0A6CEB"/>
    <w:rPr>
      <w:rFonts w:ascii="Cambria" w:hAnsi="Cambria" w:cs="Times New Roman"/>
      <w:b/>
      <w:bCs/>
      <w:kern w:val="32"/>
      <w:sz w:val="29"/>
      <w:szCs w:val="29"/>
      <w:lang w:eastAsia="zh-CN" w:bidi="hi-IN"/>
    </w:rPr>
  </w:style>
  <w:style w:type="paragraph" w:customStyle="1" w:styleId="Standard">
    <w:name w:val="Standard"/>
    <w:uiPriority w:val="99"/>
    <w:rsid w:val="00F25DA5"/>
    <w:pPr>
      <w:suppressAutoHyphens/>
      <w:autoSpaceDN w:val="0"/>
      <w:spacing w:after="200" w:line="276" w:lineRule="auto"/>
      <w:textAlignment w:val="baseline"/>
    </w:pPr>
    <w:rPr>
      <w:kern w:val="3"/>
      <w:sz w:val="22"/>
      <w:szCs w:val="22"/>
      <w:lang w:eastAsia="en-US" w:bidi="hi-IN"/>
    </w:rPr>
  </w:style>
  <w:style w:type="paragraph" w:customStyle="1" w:styleId="Heading">
    <w:name w:val="Heading"/>
    <w:basedOn w:val="Standard"/>
    <w:next w:val="Textbody"/>
    <w:uiPriority w:val="99"/>
    <w:rsid w:val="00F25DA5"/>
    <w:pPr>
      <w:keepNext/>
      <w:spacing w:before="240" w:after="120"/>
    </w:pPr>
    <w:rPr>
      <w:rFonts w:ascii="Arial" w:eastAsia="Microsoft YaHei" w:hAnsi="Arial"/>
      <w:sz w:val="28"/>
      <w:szCs w:val="28"/>
    </w:rPr>
  </w:style>
  <w:style w:type="paragraph" w:customStyle="1" w:styleId="Textbody">
    <w:name w:val="Text body"/>
    <w:basedOn w:val="Standard"/>
    <w:uiPriority w:val="99"/>
    <w:rsid w:val="00F25DA5"/>
    <w:pPr>
      <w:spacing w:after="120"/>
    </w:pPr>
  </w:style>
  <w:style w:type="paragraph" w:styleId="Seznam">
    <w:name w:val="List"/>
    <w:basedOn w:val="Textbody"/>
    <w:uiPriority w:val="99"/>
    <w:rsid w:val="00F25DA5"/>
  </w:style>
  <w:style w:type="paragraph" w:styleId="Titulek">
    <w:name w:val="caption"/>
    <w:basedOn w:val="Standard"/>
    <w:uiPriority w:val="99"/>
    <w:qFormat/>
    <w:rsid w:val="00F25DA5"/>
    <w:pPr>
      <w:suppressLineNumbers/>
      <w:spacing w:before="120" w:after="120"/>
    </w:pPr>
    <w:rPr>
      <w:i/>
      <w:iCs/>
      <w:sz w:val="24"/>
      <w:szCs w:val="24"/>
    </w:rPr>
  </w:style>
  <w:style w:type="paragraph" w:customStyle="1" w:styleId="Index">
    <w:name w:val="Index"/>
    <w:basedOn w:val="Standard"/>
    <w:uiPriority w:val="99"/>
    <w:rsid w:val="00F25DA5"/>
    <w:pPr>
      <w:suppressLineNumbers/>
    </w:pPr>
  </w:style>
  <w:style w:type="paragraph" w:styleId="Zhlav">
    <w:name w:val="header"/>
    <w:basedOn w:val="Standard"/>
    <w:link w:val="ZhlavChar1"/>
    <w:uiPriority w:val="99"/>
    <w:rsid w:val="00F25DA5"/>
    <w:pPr>
      <w:suppressLineNumbers/>
      <w:tabs>
        <w:tab w:val="center" w:pos="4536"/>
        <w:tab w:val="right" w:pos="9072"/>
      </w:tabs>
      <w:spacing w:after="0" w:line="240" w:lineRule="auto"/>
    </w:pPr>
  </w:style>
  <w:style w:type="character" w:customStyle="1" w:styleId="ZhlavChar1">
    <w:name w:val="Záhlaví Char1"/>
    <w:basedOn w:val="Standardnpsmoodstavce"/>
    <w:link w:val="Zhlav"/>
    <w:uiPriority w:val="99"/>
    <w:semiHidden/>
    <w:locked/>
    <w:rsid w:val="000A6CEB"/>
    <w:rPr>
      <w:rFonts w:cs="Times New Roman"/>
      <w:kern w:val="3"/>
      <w:sz w:val="21"/>
      <w:szCs w:val="21"/>
      <w:lang w:eastAsia="zh-CN" w:bidi="hi-IN"/>
    </w:rPr>
  </w:style>
  <w:style w:type="paragraph" w:styleId="Zpat">
    <w:name w:val="footer"/>
    <w:basedOn w:val="Standard"/>
    <w:link w:val="ZpatChar1"/>
    <w:uiPriority w:val="99"/>
    <w:rsid w:val="00F25DA5"/>
    <w:pPr>
      <w:suppressLineNumbers/>
      <w:tabs>
        <w:tab w:val="center" w:pos="4536"/>
        <w:tab w:val="right" w:pos="9072"/>
      </w:tabs>
      <w:spacing w:after="0" w:line="240" w:lineRule="auto"/>
    </w:pPr>
  </w:style>
  <w:style w:type="character" w:customStyle="1" w:styleId="ZpatChar1">
    <w:name w:val="Zápatí Char1"/>
    <w:basedOn w:val="Standardnpsmoodstavce"/>
    <w:link w:val="Zpat"/>
    <w:uiPriority w:val="99"/>
    <w:semiHidden/>
    <w:locked/>
    <w:rsid w:val="000A6CEB"/>
    <w:rPr>
      <w:rFonts w:cs="Times New Roman"/>
      <w:kern w:val="3"/>
      <w:sz w:val="21"/>
      <w:szCs w:val="21"/>
      <w:lang w:eastAsia="zh-CN" w:bidi="hi-IN"/>
    </w:rPr>
  </w:style>
  <w:style w:type="paragraph" w:styleId="Textbubliny">
    <w:name w:val="Balloon Text"/>
    <w:basedOn w:val="Standard"/>
    <w:link w:val="TextbublinyChar1"/>
    <w:uiPriority w:val="99"/>
    <w:rsid w:val="00F25DA5"/>
    <w:pPr>
      <w:spacing w:after="0" w:line="240" w:lineRule="auto"/>
    </w:pPr>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0A6CEB"/>
    <w:rPr>
      <w:rFonts w:cs="Times New Roman"/>
      <w:kern w:val="3"/>
      <w:sz w:val="2"/>
      <w:lang w:eastAsia="zh-CN" w:bidi="hi-IN"/>
    </w:rPr>
  </w:style>
  <w:style w:type="paragraph" w:styleId="Prosttext">
    <w:name w:val="Plain Text"/>
    <w:basedOn w:val="Standard"/>
    <w:link w:val="ProsttextChar1"/>
    <w:uiPriority w:val="99"/>
    <w:rsid w:val="00F25DA5"/>
    <w:pPr>
      <w:spacing w:after="0" w:line="240" w:lineRule="auto"/>
    </w:pPr>
    <w:rPr>
      <w:szCs w:val="21"/>
    </w:rPr>
  </w:style>
  <w:style w:type="character" w:customStyle="1" w:styleId="ProsttextChar1">
    <w:name w:val="Prostý text Char1"/>
    <w:basedOn w:val="Standardnpsmoodstavce"/>
    <w:link w:val="Prosttext"/>
    <w:uiPriority w:val="99"/>
    <w:semiHidden/>
    <w:locked/>
    <w:rsid w:val="000A6CEB"/>
    <w:rPr>
      <w:rFonts w:ascii="Courier New" w:hAnsi="Courier New" w:cs="Times New Roman"/>
      <w:kern w:val="3"/>
      <w:sz w:val="18"/>
      <w:szCs w:val="18"/>
      <w:lang w:eastAsia="zh-CN" w:bidi="hi-IN"/>
    </w:rPr>
  </w:style>
  <w:style w:type="paragraph" w:styleId="Odstavecseseznamem">
    <w:name w:val="List Paragraph"/>
    <w:basedOn w:val="Standard"/>
    <w:uiPriority w:val="99"/>
    <w:qFormat/>
    <w:rsid w:val="00F25DA5"/>
    <w:pPr>
      <w:ind w:left="720"/>
    </w:pPr>
  </w:style>
  <w:style w:type="paragraph" w:styleId="Normlnweb">
    <w:name w:val="Normal (Web)"/>
    <w:basedOn w:val="Standard"/>
    <w:uiPriority w:val="99"/>
    <w:rsid w:val="00F25DA5"/>
    <w:pPr>
      <w:spacing w:before="28" w:after="28" w:line="240" w:lineRule="auto"/>
    </w:pPr>
    <w:rPr>
      <w:rFonts w:cs="Calibri"/>
      <w:sz w:val="24"/>
      <w:szCs w:val="24"/>
      <w:lang w:eastAsia="cs-CZ"/>
    </w:rPr>
  </w:style>
  <w:style w:type="paragraph" w:customStyle="1" w:styleId="TableContents">
    <w:name w:val="Table Contents"/>
    <w:basedOn w:val="Standard"/>
    <w:uiPriority w:val="99"/>
    <w:rsid w:val="00F25DA5"/>
    <w:pPr>
      <w:suppressLineNumbers/>
    </w:pPr>
  </w:style>
  <w:style w:type="character" w:customStyle="1" w:styleId="ZhlavChar">
    <w:name w:val="Záhlaví Char"/>
    <w:basedOn w:val="Standardnpsmoodstavce"/>
    <w:uiPriority w:val="99"/>
    <w:rsid w:val="00F25DA5"/>
    <w:rPr>
      <w:rFonts w:cs="Times New Roman"/>
    </w:rPr>
  </w:style>
  <w:style w:type="character" w:customStyle="1" w:styleId="ZpatChar">
    <w:name w:val="Zápatí Char"/>
    <w:basedOn w:val="Standardnpsmoodstavce"/>
    <w:uiPriority w:val="99"/>
    <w:rsid w:val="00F25DA5"/>
    <w:rPr>
      <w:rFonts w:cs="Times New Roman"/>
    </w:rPr>
  </w:style>
  <w:style w:type="character" w:customStyle="1" w:styleId="TextbublinyChar">
    <w:name w:val="Text bubliny Char"/>
    <w:uiPriority w:val="99"/>
    <w:rsid w:val="00F25DA5"/>
    <w:rPr>
      <w:rFonts w:ascii="Tahoma" w:hAnsi="Tahoma"/>
      <w:sz w:val="16"/>
    </w:rPr>
  </w:style>
  <w:style w:type="character" w:customStyle="1" w:styleId="Nadpis1Char">
    <w:name w:val="Nadpis 1 Char"/>
    <w:uiPriority w:val="99"/>
    <w:rsid w:val="00F25DA5"/>
    <w:rPr>
      <w:rFonts w:ascii="Cambria" w:hAnsi="Cambria"/>
      <w:b/>
      <w:color w:val="365F91"/>
      <w:sz w:val="28"/>
    </w:rPr>
  </w:style>
  <w:style w:type="character" w:customStyle="1" w:styleId="Internetlink">
    <w:name w:val="Internet link"/>
    <w:uiPriority w:val="99"/>
    <w:rsid w:val="00F25DA5"/>
    <w:rPr>
      <w:color w:val="0000FF"/>
      <w:u w:val="single"/>
    </w:rPr>
  </w:style>
  <w:style w:type="character" w:customStyle="1" w:styleId="ProsttextChar">
    <w:name w:val="Prostý text Char"/>
    <w:uiPriority w:val="99"/>
    <w:rsid w:val="00F25DA5"/>
    <w:rPr>
      <w:sz w:val="21"/>
      <w:lang w:eastAsia="en-US"/>
    </w:rPr>
  </w:style>
  <w:style w:type="character" w:customStyle="1" w:styleId="ListLabel1">
    <w:name w:val="ListLabel 1"/>
    <w:uiPriority w:val="99"/>
    <w:rsid w:val="00F25DA5"/>
  </w:style>
  <w:style w:type="character" w:customStyle="1" w:styleId="ListLabel2">
    <w:name w:val="ListLabel 2"/>
    <w:uiPriority w:val="99"/>
    <w:rsid w:val="00F25DA5"/>
    <w:rPr>
      <w:rFonts w:eastAsia="Times New Roman"/>
    </w:rPr>
  </w:style>
  <w:style w:type="character" w:customStyle="1" w:styleId="ListLabel3">
    <w:name w:val="ListLabel 3"/>
    <w:uiPriority w:val="99"/>
    <w:rsid w:val="00F25DA5"/>
    <w:rPr>
      <w:rFonts w:eastAsia="Times New Roman"/>
    </w:rPr>
  </w:style>
  <w:style w:type="character" w:customStyle="1" w:styleId="ListLabel4">
    <w:name w:val="ListLabel 4"/>
    <w:uiPriority w:val="99"/>
    <w:rsid w:val="00F25DA5"/>
    <w:rPr>
      <w:rFonts w:eastAsia="Times New Roman"/>
    </w:rPr>
  </w:style>
  <w:style w:type="character" w:styleId="Hypertextovodkaz">
    <w:name w:val="Hyperlink"/>
    <w:basedOn w:val="Standardnpsmoodstavce"/>
    <w:uiPriority w:val="99"/>
    <w:rsid w:val="003C05C5"/>
    <w:rPr>
      <w:rFonts w:cs="Times New Roman"/>
      <w:color w:val="0000FF"/>
      <w:u w:val="single"/>
    </w:rPr>
  </w:style>
  <w:style w:type="paragraph" w:customStyle="1" w:styleId="Default">
    <w:name w:val="Default"/>
    <w:uiPriority w:val="99"/>
    <w:rsid w:val="00CC7A32"/>
    <w:pPr>
      <w:autoSpaceDE w:val="0"/>
      <w:autoSpaceDN w:val="0"/>
      <w:adjustRightInd w:val="0"/>
    </w:pPr>
    <w:rPr>
      <w:rFonts w:ascii="Symbol" w:hAnsi="Symbol" w:cs="Symbol"/>
      <w:color w:val="000000"/>
      <w:sz w:val="24"/>
      <w:szCs w:val="24"/>
    </w:rPr>
  </w:style>
  <w:style w:type="numbering" w:customStyle="1" w:styleId="WWNum3">
    <w:name w:val="WWNum3"/>
    <w:rsid w:val="00EA012B"/>
    <w:pPr>
      <w:numPr>
        <w:numId w:val="3"/>
      </w:numPr>
    </w:pPr>
  </w:style>
  <w:style w:type="numbering" w:customStyle="1" w:styleId="WWNum19">
    <w:name w:val="WWNum19"/>
    <w:rsid w:val="00EA012B"/>
    <w:pPr>
      <w:numPr>
        <w:numId w:val="19"/>
      </w:numPr>
    </w:pPr>
  </w:style>
  <w:style w:type="numbering" w:customStyle="1" w:styleId="WWNum14">
    <w:name w:val="WWNum14"/>
    <w:rsid w:val="00EA012B"/>
    <w:pPr>
      <w:numPr>
        <w:numId w:val="14"/>
      </w:numPr>
    </w:pPr>
  </w:style>
  <w:style w:type="numbering" w:customStyle="1" w:styleId="WWNum5">
    <w:name w:val="WWNum5"/>
    <w:rsid w:val="00EA012B"/>
    <w:pPr>
      <w:numPr>
        <w:numId w:val="5"/>
      </w:numPr>
    </w:pPr>
  </w:style>
  <w:style w:type="numbering" w:customStyle="1" w:styleId="WWNum10">
    <w:name w:val="WWNum10"/>
    <w:rsid w:val="00EA012B"/>
    <w:pPr>
      <w:numPr>
        <w:numId w:val="10"/>
      </w:numPr>
    </w:pPr>
  </w:style>
  <w:style w:type="numbering" w:customStyle="1" w:styleId="WWNum27">
    <w:name w:val="WWNum27"/>
    <w:rsid w:val="00EA012B"/>
    <w:pPr>
      <w:numPr>
        <w:numId w:val="27"/>
      </w:numPr>
    </w:pPr>
  </w:style>
  <w:style w:type="numbering" w:customStyle="1" w:styleId="WWNum8">
    <w:name w:val="WWNum8"/>
    <w:rsid w:val="00EA012B"/>
    <w:pPr>
      <w:numPr>
        <w:numId w:val="8"/>
      </w:numPr>
    </w:pPr>
  </w:style>
  <w:style w:type="numbering" w:customStyle="1" w:styleId="WWNum26">
    <w:name w:val="WWNum26"/>
    <w:rsid w:val="00EA012B"/>
    <w:pPr>
      <w:numPr>
        <w:numId w:val="26"/>
      </w:numPr>
    </w:pPr>
  </w:style>
  <w:style w:type="numbering" w:customStyle="1" w:styleId="WWNum24">
    <w:name w:val="WWNum24"/>
    <w:rsid w:val="00EA012B"/>
    <w:pPr>
      <w:numPr>
        <w:numId w:val="24"/>
      </w:numPr>
    </w:pPr>
  </w:style>
  <w:style w:type="numbering" w:customStyle="1" w:styleId="WWNum7">
    <w:name w:val="WWNum7"/>
    <w:rsid w:val="00EA012B"/>
    <w:pPr>
      <w:numPr>
        <w:numId w:val="7"/>
      </w:numPr>
    </w:pPr>
  </w:style>
  <w:style w:type="numbering" w:customStyle="1" w:styleId="WWNum13">
    <w:name w:val="WWNum13"/>
    <w:rsid w:val="00EA012B"/>
    <w:pPr>
      <w:numPr>
        <w:numId w:val="13"/>
      </w:numPr>
    </w:pPr>
  </w:style>
  <w:style w:type="numbering" w:customStyle="1" w:styleId="WWNum11">
    <w:name w:val="WWNum11"/>
    <w:rsid w:val="00EA012B"/>
    <w:pPr>
      <w:numPr>
        <w:numId w:val="11"/>
      </w:numPr>
    </w:pPr>
  </w:style>
  <w:style w:type="numbering" w:customStyle="1" w:styleId="WWNum18">
    <w:name w:val="WWNum18"/>
    <w:rsid w:val="00EA012B"/>
    <w:pPr>
      <w:numPr>
        <w:numId w:val="18"/>
      </w:numPr>
    </w:pPr>
  </w:style>
  <w:style w:type="numbering" w:customStyle="1" w:styleId="WWNum16">
    <w:name w:val="WWNum16"/>
    <w:rsid w:val="00EA012B"/>
    <w:pPr>
      <w:numPr>
        <w:numId w:val="16"/>
      </w:numPr>
    </w:pPr>
  </w:style>
  <w:style w:type="numbering" w:customStyle="1" w:styleId="WWNum9">
    <w:name w:val="WWNum9"/>
    <w:rsid w:val="00EA012B"/>
    <w:pPr>
      <w:numPr>
        <w:numId w:val="9"/>
      </w:numPr>
    </w:pPr>
  </w:style>
  <w:style w:type="numbering" w:customStyle="1" w:styleId="WWNum4">
    <w:name w:val="WWNum4"/>
    <w:rsid w:val="00EA012B"/>
    <w:pPr>
      <w:numPr>
        <w:numId w:val="4"/>
      </w:numPr>
    </w:pPr>
  </w:style>
  <w:style w:type="numbering" w:customStyle="1" w:styleId="WWNum25">
    <w:name w:val="WWNum25"/>
    <w:rsid w:val="00EA012B"/>
    <w:pPr>
      <w:numPr>
        <w:numId w:val="25"/>
      </w:numPr>
    </w:pPr>
  </w:style>
  <w:style w:type="numbering" w:customStyle="1" w:styleId="WWNum1">
    <w:name w:val="WWNum1"/>
    <w:rsid w:val="00EA012B"/>
    <w:pPr>
      <w:numPr>
        <w:numId w:val="1"/>
      </w:numPr>
    </w:pPr>
  </w:style>
  <w:style w:type="numbering" w:customStyle="1" w:styleId="WWNum22">
    <w:name w:val="WWNum22"/>
    <w:rsid w:val="00EA012B"/>
    <w:pPr>
      <w:numPr>
        <w:numId w:val="22"/>
      </w:numPr>
    </w:pPr>
  </w:style>
  <w:style w:type="numbering" w:customStyle="1" w:styleId="WWNum6">
    <w:name w:val="WWNum6"/>
    <w:rsid w:val="00EA012B"/>
    <w:pPr>
      <w:numPr>
        <w:numId w:val="6"/>
      </w:numPr>
    </w:pPr>
  </w:style>
  <w:style w:type="numbering" w:customStyle="1" w:styleId="WWNum20">
    <w:name w:val="WWNum20"/>
    <w:rsid w:val="00EA012B"/>
    <w:pPr>
      <w:numPr>
        <w:numId w:val="20"/>
      </w:numPr>
    </w:pPr>
  </w:style>
  <w:style w:type="numbering" w:customStyle="1" w:styleId="WWNum28">
    <w:name w:val="WWNum28"/>
    <w:rsid w:val="00EA012B"/>
    <w:pPr>
      <w:numPr>
        <w:numId w:val="28"/>
      </w:numPr>
    </w:pPr>
  </w:style>
  <w:style w:type="numbering" w:customStyle="1" w:styleId="WWNum21">
    <w:name w:val="WWNum21"/>
    <w:rsid w:val="00EA012B"/>
    <w:pPr>
      <w:numPr>
        <w:numId w:val="21"/>
      </w:numPr>
    </w:pPr>
  </w:style>
  <w:style w:type="numbering" w:customStyle="1" w:styleId="WWNum12">
    <w:name w:val="WWNum12"/>
    <w:rsid w:val="00EA012B"/>
    <w:pPr>
      <w:numPr>
        <w:numId w:val="12"/>
      </w:numPr>
    </w:pPr>
  </w:style>
  <w:style w:type="numbering" w:customStyle="1" w:styleId="WWNum2">
    <w:name w:val="WWNum2"/>
    <w:rsid w:val="00EA012B"/>
    <w:pPr>
      <w:numPr>
        <w:numId w:val="2"/>
      </w:numPr>
    </w:pPr>
  </w:style>
  <w:style w:type="numbering" w:customStyle="1" w:styleId="WWNum15">
    <w:name w:val="WWNum15"/>
    <w:rsid w:val="00EA012B"/>
    <w:pPr>
      <w:numPr>
        <w:numId w:val="15"/>
      </w:numPr>
    </w:pPr>
  </w:style>
  <w:style w:type="numbering" w:customStyle="1" w:styleId="WWNum23">
    <w:name w:val="WWNum23"/>
    <w:rsid w:val="00EA012B"/>
    <w:pPr>
      <w:numPr>
        <w:numId w:val="23"/>
      </w:numPr>
    </w:pPr>
  </w:style>
  <w:style w:type="numbering" w:customStyle="1" w:styleId="WWNum17">
    <w:name w:val="WWNum17"/>
    <w:rsid w:val="00EA012B"/>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terskaliga@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kratky@seznam.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skoly.cz/psp/01-030b.htm" TargetMode="External"/><Relationship Id="rId5" Type="http://schemas.openxmlformats.org/officeDocument/2006/relationships/footnotes" Target="footnotes.xml"/><Relationship Id="rId10" Type="http://schemas.openxmlformats.org/officeDocument/2006/relationships/hyperlink" Target="http://www.autoskoly.cz/psp/00-361g.htm" TargetMode="External"/><Relationship Id="rId4" Type="http://schemas.openxmlformats.org/officeDocument/2006/relationships/webSettings" Target="webSettings.xml"/><Relationship Id="rId9" Type="http://schemas.openxmlformats.org/officeDocument/2006/relationships/hyperlink" Target="http://www.autoskoly.cz/psp/00-361g.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811</Words>
  <Characters>4788</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závodu</dc:title>
  <dc:subject/>
  <dc:creator>JB</dc:creator>
  <cp:keywords/>
  <dc:description/>
  <cp:lastModifiedBy>obývák</cp:lastModifiedBy>
  <cp:revision>10</cp:revision>
  <cp:lastPrinted>2013-03-22T20:26:00Z</cp:lastPrinted>
  <dcterms:created xsi:type="dcterms:W3CDTF">2013-04-10T19:48:00Z</dcterms:created>
  <dcterms:modified xsi:type="dcterms:W3CDTF">2015-05-09T13:10:00Z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Unie Amatérských Cyklistů</vt:lpwstr>
  </property>
  <property fmtid="{D5CDD505-2E9C-101B-9397-08002B2CF9AE}" pid="4" name="DocSecurity">
    <vt:r8>2.07039340472801E-302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